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B5BA" w14:textId="6D8C943C" w:rsidR="00D1266F" w:rsidRDefault="009D663E">
      <w:r>
        <w:rPr>
          <w:noProof/>
        </w:rPr>
        <w:drawing>
          <wp:inline distT="0" distB="0" distL="0" distR="0" wp14:anchorId="451FC213" wp14:editId="6FA91470">
            <wp:extent cx="6400800" cy="74422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C674D" w14:textId="1C9066D3" w:rsidR="006D5906" w:rsidRDefault="006D5906" w:rsidP="009D663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D5906">
        <w:rPr>
          <w:rFonts w:ascii="標楷體" w:eastAsia="標楷體" w:hAnsi="標楷體" w:hint="eastAsia"/>
          <w:sz w:val="28"/>
          <w:szCs w:val="28"/>
        </w:rPr>
        <w:t>無塵室內FFU(Fan Filter Unit)與</w:t>
      </w:r>
      <w:proofErr w:type="gramStart"/>
      <w:r w:rsidRPr="006D5906">
        <w:rPr>
          <w:rFonts w:ascii="標楷體" w:eastAsia="標楷體" w:hAnsi="標楷體" w:hint="eastAsia"/>
          <w:sz w:val="28"/>
          <w:szCs w:val="28"/>
        </w:rPr>
        <w:t>回風道設計</w:t>
      </w:r>
      <w:proofErr w:type="gramEnd"/>
      <w:r w:rsidRPr="006D5906">
        <w:rPr>
          <w:rFonts w:ascii="標楷體" w:eastAsia="標楷體" w:hAnsi="標楷體" w:hint="eastAsia"/>
          <w:sz w:val="28"/>
          <w:szCs w:val="28"/>
        </w:rPr>
        <w:t>對污染物之影響</w:t>
      </w:r>
    </w:p>
    <w:p w14:paraId="18B3E0CC" w14:textId="783C60B7" w:rsidR="00D1266F" w:rsidRPr="000852E0" w:rsidRDefault="00A00B8D" w:rsidP="006D5906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3C36FA" wp14:editId="1594603A">
                <wp:simplePos x="0" y="0"/>
                <wp:positionH relativeFrom="column">
                  <wp:posOffset>-342900</wp:posOffset>
                </wp:positionH>
                <wp:positionV relativeFrom="paragraph">
                  <wp:posOffset>111760</wp:posOffset>
                </wp:positionV>
                <wp:extent cx="1943100" cy="342900"/>
                <wp:effectExtent l="9525" t="8890" r="9525" b="10160"/>
                <wp:wrapNone/>
                <wp:docPr id="1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584D" w14:textId="77777777" w:rsidR="002D4B35" w:rsidRDefault="002D4B35">
                            <w:r>
                              <w:rPr>
                                <w:rFonts w:hint="eastAsia"/>
                              </w:rPr>
                              <w:t>題目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字體大小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C36FA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left:0;text-align:left;margin-left:-27pt;margin-top:8.8pt;width:15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">
                <v:textbox>
                  <w:txbxContent>
                    <w:p w14:paraId="031F584D" w14:textId="77777777" w:rsidR="002D4B35" w:rsidRDefault="002D4B35">
                      <w:r>
                        <w:rPr>
                          <w:rFonts w:hint="eastAsia"/>
                        </w:rPr>
                        <w:t>題目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標楷體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字體大小</w:t>
                      </w:r>
                      <w:r>
                        <w:rPr>
                          <w:rFonts w:hint="eastAsia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606F1" wp14:editId="4E5499B3">
                <wp:simplePos x="0" y="0"/>
                <wp:positionH relativeFrom="column">
                  <wp:posOffset>4352925</wp:posOffset>
                </wp:positionH>
                <wp:positionV relativeFrom="paragraph">
                  <wp:posOffset>83820</wp:posOffset>
                </wp:positionV>
                <wp:extent cx="1600200" cy="313690"/>
                <wp:effectExtent l="9525" t="9525" r="9525" b="10160"/>
                <wp:wrapNone/>
                <wp:docPr id="1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75D3" w14:textId="77777777" w:rsidR="002D4B35" w:rsidRDefault="002D4B35"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字體大小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06F1" id="Text Box 130" o:spid="_x0000_s1027" type="#_x0000_t202" style="position:absolute;left:0;text-align:left;margin-left:342.75pt;margin-top:6.6pt;width:126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">
                <v:textbox>
                  <w:txbxContent>
                    <w:p w14:paraId="4AEA75D3" w14:textId="77777777" w:rsidR="002D4B35" w:rsidRDefault="002D4B35">
                      <w:r>
                        <w:rPr>
                          <w:rFonts w:hint="eastAsia"/>
                        </w:rPr>
                        <w:t>標楷體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字體大小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14F12A" wp14:editId="71458C85">
                <wp:simplePos x="0" y="0"/>
                <wp:positionH relativeFrom="column">
                  <wp:posOffset>1257300</wp:posOffset>
                </wp:positionH>
                <wp:positionV relativeFrom="paragraph">
                  <wp:posOffset>-2540</wp:posOffset>
                </wp:positionV>
                <wp:extent cx="228600" cy="114300"/>
                <wp:effectExtent l="9525" t="56515" r="38100" b="10160"/>
                <wp:wrapNone/>
                <wp:docPr id="1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78A99" id="Line 12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2pt" to="11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">
                <v:stroke endarrow="block"/>
              </v:line>
            </w:pict>
          </mc:Fallback>
        </mc:AlternateContent>
      </w:r>
      <w:r w:rsidR="00D1266F" w:rsidRPr="000852E0">
        <w:rPr>
          <w:rFonts w:ascii="標楷體" w:eastAsia="標楷體" w:hAnsi="標楷體" w:hint="eastAsia"/>
        </w:rPr>
        <w:t>指導老師</w:t>
      </w:r>
      <w:r w:rsidR="00D1266F" w:rsidRPr="000852E0">
        <w:rPr>
          <w:rFonts w:ascii="標楷體" w:eastAsia="標楷體" w:hAnsi="標楷體"/>
        </w:rPr>
        <w:t>：</w:t>
      </w:r>
      <w:r w:rsidR="006D5906" w:rsidRPr="006D5906">
        <w:rPr>
          <w:rFonts w:ascii="標楷體" w:eastAsia="標楷體" w:hAnsi="標楷體" w:hint="eastAsia"/>
        </w:rPr>
        <w:t>楊安石 博士</w:t>
      </w:r>
    </w:p>
    <w:p w14:paraId="47C3B445" w14:textId="7011526C" w:rsidR="00D1266F" w:rsidRDefault="00A00B8D" w:rsidP="00D126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74B923" wp14:editId="167DB83A">
                <wp:simplePos x="0" y="0"/>
                <wp:positionH relativeFrom="column">
                  <wp:posOffset>4114800</wp:posOffset>
                </wp:positionH>
                <wp:positionV relativeFrom="paragraph">
                  <wp:posOffset>27940</wp:posOffset>
                </wp:positionV>
                <wp:extent cx="228600" cy="0"/>
                <wp:effectExtent l="19050" t="56515" r="9525" b="57785"/>
                <wp:wrapNone/>
                <wp:docPr id="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6B82" id="Line 12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2pt" to="34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">
                <v:stroke endarrow="block"/>
              </v:line>
            </w:pict>
          </mc:Fallback>
        </mc:AlternateContent>
      </w:r>
      <w:r w:rsidR="00D1266F" w:rsidRPr="000852E0">
        <w:rPr>
          <w:rFonts w:ascii="標楷體" w:eastAsia="標楷體" w:hAnsi="標楷體" w:hint="eastAsia"/>
        </w:rPr>
        <w:t>學生</w:t>
      </w:r>
      <w:r w:rsidR="00D1266F" w:rsidRPr="000852E0">
        <w:rPr>
          <w:rFonts w:ascii="標楷體" w:eastAsia="標楷體" w:hAnsi="標楷體"/>
        </w:rPr>
        <w:t>：</w:t>
      </w:r>
      <w:r w:rsidR="006D5906" w:rsidRPr="006D5906">
        <w:rPr>
          <w:rFonts w:ascii="標楷體" w:eastAsia="標楷體" w:hAnsi="標楷體" w:hint="eastAsia"/>
        </w:rPr>
        <w:t>陳延宗、張亦</w:t>
      </w:r>
      <w:proofErr w:type="gramStart"/>
      <w:r w:rsidR="006D5906" w:rsidRPr="006D5906">
        <w:rPr>
          <w:rFonts w:ascii="標楷體" w:eastAsia="標楷體" w:hAnsi="標楷體" w:hint="eastAsia"/>
        </w:rPr>
        <w:t>勛</w:t>
      </w:r>
      <w:proofErr w:type="gramEnd"/>
    </w:p>
    <w:p w14:paraId="39E7A3D1" w14:textId="26542FCA" w:rsidR="005445D5" w:rsidRDefault="00A00B8D" w:rsidP="00D1266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F6E9A" wp14:editId="32028925">
                <wp:simplePos x="0" y="0"/>
                <wp:positionH relativeFrom="column">
                  <wp:posOffset>1000125</wp:posOffset>
                </wp:positionH>
                <wp:positionV relativeFrom="paragraph">
                  <wp:posOffset>161290</wp:posOffset>
                </wp:positionV>
                <wp:extent cx="2057400" cy="342900"/>
                <wp:effectExtent l="9525" t="8890" r="9525" b="10160"/>
                <wp:wrapNone/>
                <wp:docPr id="1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BB96" w14:textId="77777777" w:rsidR="002D4B35" w:rsidRDefault="002D4B35">
                            <w:r>
                              <w:rPr>
                                <w:rFonts w:hint="eastAsia"/>
                              </w:rPr>
                              <w:t>標題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字體大小</w:t>
                            </w:r>
                            <w:r>
                              <w:rPr>
                                <w:rFonts w:hint="eastAsia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6E9A" id="Text Box 138" o:spid="_x0000_s1028" type="#_x0000_t202" style="position:absolute;left:0;text-align:left;margin-left:78.75pt;margin-top:12.7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+ULQIAAFoEAAAOAAAAZHJzL2Uyb0RvYy54bWysVNtu2zAMfR+wfxD0vthxnT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">
                <v:textbox>
                  <w:txbxContent>
                    <w:p w14:paraId="47E4BB96" w14:textId="77777777" w:rsidR="002D4B35" w:rsidRDefault="002D4B35">
                      <w:r>
                        <w:rPr>
                          <w:rFonts w:hint="eastAsia"/>
                        </w:rPr>
                        <w:t>標題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標楷體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字體大小</w:t>
                      </w:r>
                      <w:r>
                        <w:rPr>
                          <w:rFonts w:hint="eastAsia"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</w:p>
    <w:p w14:paraId="06846039" w14:textId="77777777" w:rsidR="005445D5" w:rsidRPr="006D5906" w:rsidRDefault="005445D5" w:rsidP="00D1266F">
      <w:pPr>
        <w:jc w:val="center"/>
        <w:rPr>
          <w:rFonts w:ascii="標楷體" w:eastAsia="標楷體" w:hAnsi="標楷體"/>
        </w:rPr>
        <w:sectPr w:rsidR="005445D5" w:rsidRPr="006D5906" w:rsidSect="00D1266F">
          <w:pgSz w:w="11906" w:h="16838"/>
          <w:pgMar w:top="539" w:right="926" w:bottom="719" w:left="900" w:header="851" w:footer="992" w:gutter="0"/>
          <w:cols w:space="425"/>
          <w:docGrid w:type="lines" w:linePitch="360"/>
        </w:sectPr>
      </w:pPr>
    </w:p>
    <w:p w14:paraId="1F6C0F46" w14:textId="31A776D0" w:rsidR="00467441" w:rsidRPr="00731F97" w:rsidRDefault="00A00B8D" w:rsidP="00F4094F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2B93A" wp14:editId="32D85E53">
                <wp:simplePos x="0" y="0"/>
                <wp:positionH relativeFrom="column">
                  <wp:posOffset>781050</wp:posOffset>
                </wp:positionH>
                <wp:positionV relativeFrom="paragraph">
                  <wp:posOffset>113665</wp:posOffset>
                </wp:positionV>
                <wp:extent cx="228600" cy="0"/>
                <wp:effectExtent l="19050" t="56515" r="9525" b="57785"/>
                <wp:wrapNone/>
                <wp:docPr id="1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08B5" id="Line 13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8.95pt" to="79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">
                <v:stroke endarrow="block"/>
              </v:line>
            </w:pict>
          </mc:Fallback>
        </mc:AlternateContent>
      </w:r>
      <w:r w:rsidR="00F4094F" w:rsidRPr="00731F97">
        <w:rPr>
          <w:rFonts w:ascii="標楷體" w:eastAsia="標楷體" w:hAnsi="標楷體" w:hint="eastAsia"/>
          <w:color w:val="0000FF"/>
        </w:rPr>
        <w:t>壹、</w:t>
      </w:r>
      <w:r w:rsidR="0091124C" w:rsidRPr="00EC4825">
        <w:rPr>
          <w:rFonts w:ascii="標楷體" w:eastAsia="標楷體" w:hAnsi="標楷體" w:cs="新細明體" w:hint="eastAsia"/>
          <w:color w:val="0000FF"/>
          <w:kern w:val="0"/>
          <w:lang w:val="zh-TW"/>
        </w:rPr>
        <w:t>目的</w:t>
      </w:r>
    </w:p>
    <w:p w14:paraId="0F92BC7C" w14:textId="1DA46765" w:rsidR="0008795A" w:rsidRDefault="00A00B8D" w:rsidP="005C375C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38B126" wp14:editId="0EE5B6D9">
                <wp:simplePos x="0" y="0"/>
                <wp:positionH relativeFrom="column">
                  <wp:posOffset>1952625</wp:posOffset>
                </wp:positionH>
                <wp:positionV relativeFrom="paragraph">
                  <wp:posOffset>599440</wp:posOffset>
                </wp:positionV>
                <wp:extent cx="114300" cy="114300"/>
                <wp:effectExtent l="47625" t="46990" r="9525" b="10160"/>
                <wp:wrapNone/>
                <wp:docPr id="1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1114" id="Line 13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47.2pt" to="162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">
                <v:stroke endarrow="block"/>
              </v:line>
            </w:pict>
          </mc:Fallback>
        </mc:AlternateContent>
      </w:r>
      <w:r w:rsidR="005C58C1" w:rsidRPr="005C58C1">
        <w:rPr>
          <w:rFonts w:ascii="標楷體" w:eastAsia="標楷體" w:hAnsi="標楷體" w:hint="eastAsia"/>
          <w:sz w:val="20"/>
          <w:szCs w:val="20"/>
        </w:rPr>
        <w:t>本文針對無塵室進行數值分析，來探討人員經常性工作的區域內氣流場以及汙染物交互作用的現象，以決定最佳的無塵室污染控制設計。</w:t>
      </w:r>
    </w:p>
    <w:p w14:paraId="0B55A28A" w14:textId="0109456A" w:rsidR="00D1266F" w:rsidRDefault="00A00B8D" w:rsidP="00F4094F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0EFCD" wp14:editId="0D9DFD40">
                <wp:simplePos x="0" y="0"/>
                <wp:positionH relativeFrom="column">
                  <wp:posOffset>2057400</wp:posOffset>
                </wp:positionH>
                <wp:positionV relativeFrom="paragraph">
                  <wp:posOffset>27940</wp:posOffset>
                </wp:positionV>
                <wp:extent cx="1143000" cy="571500"/>
                <wp:effectExtent l="9525" t="8890" r="9525" b="10160"/>
                <wp:wrapNone/>
                <wp:docPr id="1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62D0E" w14:textId="77777777" w:rsidR="002D4B35" w:rsidRDefault="002D4B35">
                            <w:r>
                              <w:rPr>
                                <w:rFonts w:hint="eastAsia"/>
                              </w:rPr>
                              <w:t>內文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標楷體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字體大小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EFCD" id="Text Box 134" o:spid="_x0000_s1029" type="#_x0000_t202" style="position:absolute;margin-left:162pt;margin-top:2.2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">
                <v:textbox>
                  <w:txbxContent>
                    <w:p w14:paraId="0A662D0E" w14:textId="77777777" w:rsidR="002D4B35" w:rsidRDefault="002D4B35">
                      <w:r>
                        <w:rPr>
                          <w:rFonts w:hint="eastAsia"/>
                        </w:rPr>
                        <w:t>內文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標楷體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字體大小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4094F" w:rsidRPr="00C32500">
        <w:rPr>
          <w:rFonts w:ascii="標楷體" w:eastAsia="標楷體" w:hAnsi="標楷體" w:hint="eastAsia"/>
          <w:color w:val="0000FF"/>
        </w:rPr>
        <w:t>貳、</w:t>
      </w:r>
      <w:r w:rsidR="00D22B70">
        <w:rPr>
          <w:rFonts w:ascii="標楷體" w:eastAsia="標楷體" w:hAnsi="標楷體" w:hint="eastAsia"/>
          <w:color w:val="0000FF"/>
        </w:rPr>
        <w:t>理論分析</w:t>
      </w:r>
    </w:p>
    <w:p w14:paraId="6F49322A" w14:textId="77777777" w:rsidR="00D22B70" w:rsidRDefault="00F10EE3" w:rsidP="00D22B70">
      <w:pPr>
        <w:ind w:firstLine="480"/>
        <w:rPr>
          <w:rFonts w:ascii="標楷體" w:eastAsia="標楷體" w:hAnsi="標楷體"/>
          <w:color w:val="000000"/>
          <w:sz w:val="20"/>
          <w:szCs w:val="20"/>
        </w:rPr>
      </w:pPr>
      <w:r w:rsidRPr="00F10EE3">
        <w:rPr>
          <w:rFonts w:ascii="標楷體" w:eastAsia="標楷體" w:hAnsi="標楷體" w:hint="eastAsia"/>
          <w:color w:val="000000"/>
          <w:sz w:val="20"/>
          <w:szCs w:val="20"/>
        </w:rPr>
        <w:t>三維、</w:t>
      </w:r>
      <w:proofErr w:type="gramStart"/>
      <w:r w:rsidRPr="00F10EE3">
        <w:rPr>
          <w:rFonts w:ascii="標楷體" w:eastAsia="標楷體" w:hAnsi="標楷體" w:hint="eastAsia"/>
          <w:color w:val="000000"/>
          <w:sz w:val="20"/>
          <w:szCs w:val="20"/>
        </w:rPr>
        <w:t>穩態且</w:t>
      </w:r>
      <w:proofErr w:type="gramEnd"/>
      <w:r w:rsidRPr="00F10EE3">
        <w:rPr>
          <w:rFonts w:ascii="標楷體" w:eastAsia="標楷體" w:hAnsi="標楷體" w:hint="eastAsia"/>
          <w:color w:val="000000"/>
          <w:sz w:val="20"/>
          <w:szCs w:val="20"/>
        </w:rPr>
        <w:t>為不可壓縮流體；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</w:p>
    <w:p w14:paraId="661671A3" w14:textId="02EB4A45" w:rsidR="00F10EE3" w:rsidRDefault="00A00B8D" w:rsidP="00D22B70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C3BA8" wp14:editId="57B98334">
                <wp:simplePos x="0" y="0"/>
                <wp:positionH relativeFrom="column">
                  <wp:posOffset>1943100</wp:posOffset>
                </wp:positionH>
                <wp:positionV relativeFrom="paragraph">
                  <wp:posOffset>142240</wp:posOffset>
                </wp:positionV>
                <wp:extent cx="114300" cy="114300"/>
                <wp:effectExtent l="47625" t="8890" r="9525" b="48260"/>
                <wp:wrapNone/>
                <wp:docPr id="1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26D2" id="Line 14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2pt" to="16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">
                <v:stroke endarrow="block"/>
              </v:line>
            </w:pict>
          </mc:Fallback>
        </mc:AlternateContent>
      </w:r>
      <w:r w:rsidR="00F10EE3" w:rsidRPr="00F10EE3">
        <w:rPr>
          <w:rFonts w:ascii="標楷體" w:eastAsia="標楷體" w:hAnsi="標楷體" w:hint="eastAsia"/>
          <w:sz w:val="20"/>
          <w:szCs w:val="20"/>
        </w:rPr>
        <w:t>工作流體為牛頓流體</w:t>
      </w:r>
      <w:r w:rsidR="00F10EE3">
        <w:rPr>
          <w:rFonts w:ascii="標楷體" w:eastAsia="標楷體" w:hAnsi="標楷體" w:hint="eastAsia"/>
          <w:sz w:val="20"/>
          <w:szCs w:val="20"/>
        </w:rPr>
        <w:t>；</w:t>
      </w:r>
    </w:p>
    <w:p w14:paraId="06126823" w14:textId="77777777" w:rsidR="00F10EE3" w:rsidRDefault="00F10EE3" w:rsidP="00D22B70">
      <w:pPr>
        <w:ind w:firstLine="480"/>
        <w:rPr>
          <w:rFonts w:ascii="標楷體" w:eastAsia="標楷體" w:hAnsi="標楷體"/>
          <w:sz w:val="20"/>
          <w:szCs w:val="20"/>
        </w:rPr>
      </w:pPr>
      <w:proofErr w:type="gramStart"/>
      <w:r w:rsidRPr="00F10EE3">
        <w:rPr>
          <w:rFonts w:ascii="標楷體" w:eastAsia="標楷體" w:hAnsi="標楷體" w:hint="eastAsia"/>
          <w:sz w:val="20"/>
          <w:szCs w:val="20"/>
        </w:rPr>
        <w:t>等溫流場</w:t>
      </w:r>
      <w:proofErr w:type="gramEnd"/>
      <w:r>
        <w:rPr>
          <w:rFonts w:ascii="標楷體" w:eastAsia="標楷體" w:hAnsi="標楷體" w:hint="eastAsia"/>
          <w:sz w:val="20"/>
          <w:szCs w:val="20"/>
        </w:rPr>
        <w:t>；</w:t>
      </w:r>
    </w:p>
    <w:p w14:paraId="0B31CC1A" w14:textId="77777777" w:rsidR="00F10EE3" w:rsidRDefault="00F10EE3" w:rsidP="00D22B70">
      <w:pPr>
        <w:ind w:firstLine="480"/>
        <w:rPr>
          <w:rFonts w:ascii="標楷體" w:eastAsia="標楷體" w:hAnsi="標楷體"/>
          <w:sz w:val="20"/>
          <w:szCs w:val="20"/>
        </w:rPr>
      </w:pPr>
      <w:r w:rsidRPr="00F10EE3">
        <w:rPr>
          <w:rFonts w:ascii="標楷體" w:eastAsia="標楷體" w:hAnsi="標楷體" w:hint="eastAsia"/>
          <w:sz w:val="20"/>
          <w:szCs w:val="20"/>
        </w:rPr>
        <w:t>考慮重力</w:t>
      </w:r>
      <w:r>
        <w:rPr>
          <w:rFonts w:ascii="標楷體" w:eastAsia="標楷體" w:hAnsi="標楷體" w:hint="eastAsia"/>
          <w:sz w:val="20"/>
          <w:szCs w:val="20"/>
        </w:rPr>
        <w:t>；</w:t>
      </w:r>
    </w:p>
    <w:p w14:paraId="106FBC91" w14:textId="77777777" w:rsidR="00F10EE3" w:rsidRDefault="00F10EE3" w:rsidP="00D22B70">
      <w:pPr>
        <w:ind w:firstLine="480"/>
        <w:rPr>
          <w:rFonts w:ascii="標楷體" w:eastAsia="標楷體" w:hAnsi="標楷體"/>
          <w:sz w:val="20"/>
          <w:szCs w:val="20"/>
        </w:rPr>
      </w:pPr>
      <w:r w:rsidRPr="00F10EE3">
        <w:rPr>
          <w:rFonts w:ascii="標楷體" w:eastAsia="標楷體" w:hAnsi="標楷體" w:hint="eastAsia"/>
          <w:sz w:val="20"/>
          <w:szCs w:val="20"/>
        </w:rPr>
        <w:t>污染物釋放過程不考慮化學反應產生</w:t>
      </w:r>
      <w:r>
        <w:rPr>
          <w:rFonts w:ascii="標楷體" w:eastAsia="標楷體" w:hAnsi="標楷體" w:hint="eastAsia"/>
          <w:sz w:val="20"/>
          <w:szCs w:val="20"/>
        </w:rPr>
        <w:t>；</w:t>
      </w:r>
    </w:p>
    <w:p w14:paraId="29A1C637" w14:textId="77777777" w:rsidR="00F10EE3" w:rsidRDefault="00F10EE3" w:rsidP="00D22B70">
      <w:pPr>
        <w:ind w:firstLine="480"/>
        <w:rPr>
          <w:rFonts w:ascii="標楷體" w:eastAsia="標楷體" w:hAnsi="標楷體"/>
          <w:sz w:val="20"/>
          <w:szCs w:val="20"/>
        </w:rPr>
      </w:pPr>
      <w:r w:rsidRPr="00F10EE3">
        <w:rPr>
          <w:rFonts w:ascii="標楷體" w:eastAsia="標楷體" w:hAnsi="標楷體" w:hint="eastAsia"/>
          <w:sz w:val="20"/>
          <w:szCs w:val="20"/>
        </w:rPr>
        <w:t>擴散係數、密度及</w:t>
      </w:r>
      <w:proofErr w:type="gramStart"/>
      <w:r w:rsidRPr="00F10EE3">
        <w:rPr>
          <w:rFonts w:ascii="標楷體" w:eastAsia="標楷體" w:hAnsi="標楷體" w:hint="eastAsia"/>
          <w:sz w:val="20"/>
          <w:szCs w:val="20"/>
        </w:rPr>
        <w:t>黏</w:t>
      </w:r>
      <w:proofErr w:type="gramEnd"/>
      <w:r w:rsidRPr="00F10EE3">
        <w:rPr>
          <w:rFonts w:ascii="標楷體" w:eastAsia="標楷體" w:hAnsi="標楷體" w:hint="eastAsia"/>
          <w:sz w:val="20"/>
          <w:szCs w:val="20"/>
        </w:rPr>
        <w:t>滯係數為定值</w:t>
      </w:r>
      <w:r w:rsidRPr="00F10EE3">
        <w:rPr>
          <w:rFonts w:ascii="標楷體" w:eastAsia="標楷體" w:hAnsi="標楷體"/>
          <w:sz w:val="20"/>
          <w:szCs w:val="20"/>
        </w:rPr>
        <w:t xml:space="preserve"> ;</w:t>
      </w:r>
    </w:p>
    <w:p w14:paraId="3E3E0705" w14:textId="77777777" w:rsidR="00F10EE3" w:rsidRPr="00C1000A" w:rsidRDefault="00F10EE3" w:rsidP="00D22B70">
      <w:pPr>
        <w:ind w:firstLine="480"/>
        <w:rPr>
          <w:rFonts w:ascii="標楷體" w:eastAsia="標楷體" w:hAnsi="標楷體"/>
          <w:sz w:val="20"/>
          <w:szCs w:val="20"/>
        </w:rPr>
      </w:pPr>
      <w:r w:rsidRPr="00F10EE3">
        <w:rPr>
          <w:rFonts w:ascii="標楷體" w:eastAsia="標楷體" w:hAnsi="標楷體" w:hint="eastAsia"/>
          <w:sz w:val="20"/>
          <w:szCs w:val="20"/>
        </w:rPr>
        <w:t>壁面與流體</w:t>
      </w:r>
      <w:proofErr w:type="gramStart"/>
      <w:r w:rsidRPr="00F10EE3">
        <w:rPr>
          <w:rFonts w:ascii="標楷體" w:eastAsia="標楷體" w:hAnsi="標楷體" w:hint="eastAsia"/>
          <w:sz w:val="20"/>
          <w:szCs w:val="20"/>
        </w:rPr>
        <w:t>之間無滑移</w:t>
      </w:r>
      <w:proofErr w:type="gramEnd"/>
      <w:r w:rsidRPr="00F10EE3">
        <w:rPr>
          <w:rFonts w:ascii="標楷體" w:eastAsia="標楷體" w:hAnsi="標楷體" w:hint="eastAsia"/>
          <w:sz w:val="20"/>
          <w:szCs w:val="20"/>
        </w:rPr>
        <w:t>現象</w:t>
      </w:r>
      <w:r>
        <w:rPr>
          <w:rFonts w:ascii="標楷體" w:eastAsia="標楷體" w:hAnsi="標楷體" w:hint="eastAsia"/>
          <w:sz w:val="20"/>
          <w:szCs w:val="20"/>
        </w:rPr>
        <w:t>；</w:t>
      </w:r>
    </w:p>
    <w:p w14:paraId="6CA018E4" w14:textId="77777777" w:rsidR="00D22B70" w:rsidRDefault="00D22B70" w:rsidP="00D22B70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參</w:t>
      </w:r>
      <w:r w:rsidRPr="00C32500">
        <w:rPr>
          <w:rFonts w:ascii="標楷體" w:eastAsia="標楷體" w:hAnsi="標楷體" w:hint="eastAsia"/>
          <w:color w:val="0000FF"/>
        </w:rPr>
        <w:t>、</w:t>
      </w:r>
      <w:r w:rsidRPr="008968EC">
        <w:rPr>
          <w:rFonts w:ascii="標楷體" w:eastAsia="標楷體" w:hAnsi="標楷體" w:hint="eastAsia"/>
          <w:color w:val="0000FF"/>
        </w:rPr>
        <w:t>FFU排列方式</w:t>
      </w:r>
    </w:p>
    <w:p w14:paraId="54E7C702" w14:textId="77777777" w:rsidR="00D22B70" w:rsidRDefault="00D22B70" w:rsidP="00D22B70">
      <w:pPr>
        <w:ind w:firstLine="480"/>
        <w:rPr>
          <w:rFonts w:ascii="標楷體" w:eastAsia="標楷體" w:hAnsi="標楷體"/>
        </w:rPr>
      </w:pPr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每</w:t>
      </w:r>
      <w:proofErr w:type="gramStart"/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proofErr w:type="gramEnd"/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廠房覆蓋8個FFU，每</w:t>
      </w:r>
      <w:proofErr w:type="gramStart"/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proofErr w:type="gramEnd"/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FFU的大小為</w:t>
      </w:r>
      <w:smartTag w:uri="urn:schemas-microsoft-com:office:smarttags" w:element="chmetcnv">
        <w:smartTagPr>
          <w:attr w:name="UnitName" w:val="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8968EC">
          <w:rPr>
            <w:rFonts w:ascii="標楷體" w:eastAsia="標楷體" w:hAnsi="標楷體" w:hint="eastAsia"/>
            <w:color w:val="000000"/>
            <w:sz w:val="20"/>
            <w:szCs w:val="20"/>
          </w:rPr>
          <w:t>1.2m</w:t>
        </w:r>
      </w:smartTag>
      <w:r w:rsidRPr="008968EC">
        <w:rPr>
          <w:rFonts w:ascii="標楷體" w:eastAsia="標楷體" w:hAnsi="標楷體" w:hint="eastAsia"/>
          <w:color w:val="000000"/>
          <w:sz w:val="20"/>
          <w:szCs w:val="20"/>
        </w:rPr>
        <w:t xml:space="preserve"> × </w:t>
      </w:r>
      <w:smartTag w:uri="urn:schemas-microsoft-com:office:smarttags" w:element="chmetcnv">
        <w:smartTagPr>
          <w:attr w:name="UnitName" w:val="m"/>
          <w:attr w:name="SourceValue" w:val="1.2"/>
          <w:attr w:name="HasSpace" w:val="False"/>
          <w:attr w:name="Negative" w:val="False"/>
          <w:attr w:name="NumberType" w:val="1"/>
          <w:attr w:name="TCSC" w:val="0"/>
        </w:smartTagPr>
        <w:r w:rsidRPr="008968EC">
          <w:rPr>
            <w:rFonts w:ascii="標楷體" w:eastAsia="標楷體" w:hAnsi="標楷體" w:hint="eastAsia"/>
            <w:color w:val="000000"/>
            <w:sz w:val="20"/>
            <w:szCs w:val="20"/>
          </w:rPr>
          <w:t>1.2m</w:t>
        </w:r>
      </w:smartTag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，覆蓋率為17%，以</w:t>
      </w:r>
      <w:smartTag w:uri="urn:schemas-microsoft-com:office:smarttags" w:element="chmetcnv">
        <w:smartTagPr>
          <w:attr w:name="UnitName" w:val="m"/>
          <w:attr w:name="SourceValue" w:val="0.4"/>
          <w:attr w:name="HasSpace" w:val="True"/>
          <w:attr w:name="Negative" w:val="False"/>
          <w:attr w:name="NumberType" w:val="1"/>
          <w:attr w:name="TCSC" w:val="0"/>
        </w:smartTagPr>
        <w:r w:rsidRPr="008968EC">
          <w:rPr>
            <w:rFonts w:ascii="標楷體" w:eastAsia="標楷體" w:hAnsi="標楷體" w:hint="eastAsia"/>
            <w:color w:val="000000"/>
            <w:sz w:val="20"/>
            <w:szCs w:val="20"/>
          </w:rPr>
          <w:t>0.4 m</w:t>
        </w:r>
      </w:smartTag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/s的風速向下直吹 。而在每</w:t>
      </w:r>
      <w:proofErr w:type="gramStart"/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個</w:t>
      </w:r>
      <w:proofErr w:type="gramEnd"/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機台的上方平面設定汙染物以</w:t>
      </w:r>
      <w:smartTag w:uri="urn:schemas-microsoft-com:office:smarttags" w:element="chmetcnv">
        <w:smartTagPr>
          <w:attr w:name="UnitName" w:val="m"/>
          <w:attr w:name="SourceValue" w:val="0.0000167"/>
          <w:attr w:name="HasSpace" w:val="True"/>
          <w:attr w:name="Negative" w:val="False"/>
          <w:attr w:name="NumberType" w:val="1"/>
          <w:attr w:name="TCSC" w:val="0"/>
        </w:smartTagPr>
        <w:r w:rsidRPr="008968EC">
          <w:rPr>
            <w:rFonts w:ascii="標楷體" w:eastAsia="標楷體" w:hAnsi="標楷體" w:hint="eastAsia"/>
            <w:color w:val="000000"/>
            <w:sz w:val="20"/>
            <w:szCs w:val="20"/>
          </w:rPr>
          <w:t>0.0000167 m</w:t>
        </w:r>
      </w:smartTag>
      <w:r w:rsidRPr="008968EC">
        <w:rPr>
          <w:rFonts w:ascii="標楷體" w:eastAsia="標楷體" w:hAnsi="標楷體" w:hint="eastAsia"/>
          <w:color w:val="000000"/>
          <w:sz w:val="20"/>
          <w:szCs w:val="20"/>
        </w:rPr>
        <w:t xml:space="preserve">/s(即 </w:t>
      </w:r>
      <w:smartTag w:uri="urn:schemas-microsoft-com:office:smarttags" w:element="chmetcnv">
        <w:smartTagPr>
          <w:attr w:name="UnitName" w:val="公升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8968EC">
          <w:rPr>
            <w:rFonts w:ascii="標楷體" w:eastAsia="標楷體" w:hAnsi="標楷體" w:hint="eastAsia"/>
            <w:color w:val="000000"/>
            <w:sz w:val="20"/>
            <w:szCs w:val="20"/>
          </w:rPr>
          <w:t>1 公升</w:t>
        </w:r>
      </w:smartTag>
      <w:r w:rsidRPr="008968EC">
        <w:rPr>
          <w:rFonts w:ascii="標楷體" w:eastAsia="標楷體" w:hAnsi="標楷體" w:hint="eastAsia"/>
          <w:color w:val="000000"/>
          <w:sz w:val="20"/>
          <w:szCs w:val="20"/>
        </w:rPr>
        <w:t>/分鐘)擴散。</w:t>
      </w:r>
    </w:p>
    <w:p w14:paraId="5ACA6C05" w14:textId="77777777" w:rsidR="00D22B70" w:rsidRDefault="00D22B70" w:rsidP="00D22B70">
      <w:pPr>
        <w:ind w:firstLine="480"/>
        <w:rPr>
          <w:rFonts w:ascii="標楷體" w:eastAsia="標楷體" w:hAnsi="標楷體"/>
        </w:rPr>
      </w:pPr>
    </w:p>
    <w:p w14:paraId="229EE2EB" w14:textId="1E5EB1C1" w:rsidR="00D22B70" w:rsidRDefault="00A00B8D" w:rsidP="00D22B70">
      <w:pPr>
        <w:rPr>
          <w:rFonts w:ascii="標楷體" w:eastAsia="標楷體" w:hAnsi="標楷體"/>
        </w:rPr>
      </w:pPr>
      <w:r>
        <w:rPr>
          <w:rFonts w:ascii="新細明體" w:hAnsi="新細明體"/>
          <w:noProof/>
          <w:sz w:val="20"/>
          <w:szCs w:val="20"/>
        </w:rPr>
        <w:drawing>
          <wp:inline distT="0" distB="0" distL="0" distR="0" wp14:anchorId="0CF947A5" wp14:editId="045079D6">
            <wp:extent cx="1447800" cy="13544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/>
          <w:noProof/>
          <w:sz w:val="20"/>
          <w:szCs w:val="20"/>
        </w:rPr>
        <w:drawing>
          <wp:inline distT="0" distB="0" distL="0" distR="0" wp14:anchorId="523E2D7A" wp14:editId="1302E652">
            <wp:extent cx="1447800" cy="13544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28D0" w14:textId="77777777" w:rsidR="00D22B70" w:rsidRPr="008968EC" w:rsidRDefault="00D22B70" w:rsidP="00D22B70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 xml:space="preserve">        </w:t>
      </w:r>
      <w:r w:rsidRPr="008968EC">
        <w:rPr>
          <w:rFonts w:ascii="標楷體" w:eastAsia="標楷體" w:hAnsi="標楷體" w:hint="eastAsia"/>
          <w:sz w:val="20"/>
          <w:szCs w:val="20"/>
        </w:rPr>
        <w:t>圖一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圖二</w:t>
      </w:r>
    </w:p>
    <w:p w14:paraId="374E8C6E" w14:textId="77777777" w:rsidR="00D22B70" w:rsidRDefault="00D22B70" w:rsidP="00D22B70">
      <w:pPr>
        <w:rPr>
          <w:rFonts w:ascii="標楷體" w:eastAsia="標楷體" w:hAnsi="標楷體"/>
        </w:rPr>
      </w:pPr>
    </w:p>
    <w:p w14:paraId="5B6E1BC5" w14:textId="77777777" w:rsidR="00D22B70" w:rsidRDefault="00D22B70" w:rsidP="00D22B70">
      <w:pPr>
        <w:ind w:firstLine="480"/>
        <w:rPr>
          <w:rFonts w:ascii="標楷體" w:eastAsia="標楷體" w:hAnsi="標楷體"/>
          <w:sz w:val="20"/>
          <w:szCs w:val="20"/>
        </w:rPr>
      </w:pPr>
      <w:r w:rsidRPr="00786155">
        <w:rPr>
          <w:rFonts w:ascii="標楷體" w:eastAsia="標楷體" w:hAnsi="標楷體" w:hint="eastAsia"/>
          <w:sz w:val="20"/>
          <w:szCs w:val="20"/>
        </w:rPr>
        <w:t>圖一</w:t>
      </w:r>
      <w:r>
        <w:rPr>
          <w:rFonts w:ascii="標楷體" w:eastAsia="標楷體" w:hAnsi="標楷體" w:hint="eastAsia"/>
          <w:sz w:val="20"/>
          <w:szCs w:val="20"/>
        </w:rPr>
        <w:t>為</w:t>
      </w:r>
      <w:r w:rsidRPr="008968EC">
        <w:rPr>
          <w:rFonts w:ascii="標楷體" w:eastAsia="標楷體" w:hAnsi="標楷體" w:hint="eastAsia"/>
          <w:sz w:val="20"/>
          <w:szCs w:val="20"/>
        </w:rPr>
        <w:t>環型FFU無塵室示意圖</w:t>
      </w:r>
    </w:p>
    <w:p w14:paraId="2A2C3D2B" w14:textId="77777777" w:rsidR="00D22B70" w:rsidRDefault="00D22B70" w:rsidP="00D22B70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圖二為</w:t>
      </w:r>
      <w:r w:rsidRPr="008968EC">
        <w:rPr>
          <w:rFonts w:ascii="標楷體" w:eastAsia="標楷體" w:hAnsi="標楷體" w:hint="eastAsia"/>
          <w:sz w:val="20"/>
          <w:szCs w:val="20"/>
        </w:rPr>
        <w:t>長條型FFU無塵室示意圖</w:t>
      </w:r>
    </w:p>
    <w:p w14:paraId="7E3363F9" w14:textId="77777777" w:rsidR="00D22B70" w:rsidRPr="00C1000A" w:rsidRDefault="00D22B70" w:rsidP="00D22B70">
      <w:pPr>
        <w:ind w:firstLine="480"/>
        <w:rPr>
          <w:rFonts w:ascii="標楷體" w:eastAsia="標楷體" w:hAnsi="標楷體"/>
          <w:sz w:val="20"/>
          <w:szCs w:val="20"/>
        </w:rPr>
      </w:pPr>
    </w:p>
    <w:p w14:paraId="148F40FE" w14:textId="77777777" w:rsidR="00C007E6" w:rsidRDefault="00C007E6" w:rsidP="00C007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肆、研究方法</w:t>
      </w:r>
    </w:p>
    <w:p w14:paraId="56BD1BBA" w14:textId="77777777" w:rsidR="00C007E6" w:rsidRPr="0059779D" w:rsidRDefault="00C007E6" w:rsidP="00C007E6">
      <w:pPr>
        <w:rPr>
          <w:rFonts w:ascii="標楷體" w:eastAsia="標楷體" w:hAnsi="標楷體"/>
        </w:rPr>
      </w:pPr>
      <w:r w:rsidRPr="00731F97">
        <w:rPr>
          <w:rFonts w:ascii="標楷體" w:eastAsia="標楷體" w:hAnsi="標楷體" w:hint="eastAsia"/>
        </w:rPr>
        <w:tab/>
      </w:r>
      <w:r w:rsidRPr="00786155">
        <w:rPr>
          <w:rFonts w:ascii="標楷體" w:eastAsia="標楷體" w:hAnsi="標楷體" w:hint="eastAsia"/>
          <w:sz w:val="20"/>
          <w:szCs w:val="20"/>
        </w:rPr>
        <w:t>本實驗</w:t>
      </w:r>
      <w:r w:rsidRPr="003F2223">
        <w:rPr>
          <w:rFonts w:ascii="標楷體" w:eastAsia="標楷體" w:hAnsi="標楷體" w:hint="eastAsia"/>
          <w:sz w:val="20"/>
          <w:szCs w:val="20"/>
        </w:rPr>
        <w:t>利用計算流體分析軟體ESI-ACE+</w:t>
      </w:r>
      <w:r w:rsidRPr="003F2223">
        <w:rPr>
          <w:rFonts w:ascii="標楷體" w:eastAsia="標楷體" w:hAnsi="標楷體" w:hint="eastAsia"/>
          <w:szCs w:val="20"/>
          <w:vertAlign w:val="superscript"/>
        </w:rPr>
        <w:t>TM</w:t>
      </w:r>
      <w:r w:rsidRPr="003F2223">
        <w:rPr>
          <w:rFonts w:ascii="標楷體" w:eastAsia="標楷體" w:hAnsi="標楷體" w:hint="eastAsia"/>
          <w:sz w:val="20"/>
          <w:szCs w:val="20"/>
        </w:rPr>
        <w:t>，建立一個</w:t>
      </w:r>
      <w:smartTag w:uri="urn:schemas-microsoft-com:office:smarttags" w:element="chmetcnv">
        <w:smartTagPr>
          <w:attr w:name="UnitName" w:val="m"/>
          <w:attr w:name="SourceValue" w:val="9.6"/>
          <w:attr w:name="HasSpace" w:val="False"/>
          <w:attr w:name="Negative" w:val="False"/>
          <w:attr w:name="NumberType" w:val="1"/>
          <w:attr w:name="TCSC" w:val="0"/>
        </w:smartTagPr>
        <w:r w:rsidRPr="003F2223">
          <w:rPr>
            <w:rFonts w:ascii="標楷體" w:eastAsia="標楷體" w:hAnsi="標楷體" w:hint="eastAsia"/>
            <w:sz w:val="20"/>
            <w:szCs w:val="20"/>
          </w:rPr>
          <w:t>9.6m</w:t>
        </w:r>
      </w:smartTag>
      <w:r w:rsidRPr="003F2223">
        <w:rPr>
          <w:rFonts w:ascii="標楷體" w:eastAsia="標楷體" w:hAnsi="標楷體" w:hint="eastAsia"/>
          <w:sz w:val="20"/>
          <w:szCs w:val="20"/>
        </w:rPr>
        <w:t>長</w:t>
      </w:r>
      <w:smartTag w:uri="urn:schemas-microsoft-com:office:smarttags" w:element="chmetcnv">
        <w:smartTagPr>
          <w:attr w:name="UnitName" w:val="m"/>
          <w:attr w:name="SourceValue" w:val="7.2"/>
          <w:attr w:name="HasSpace" w:val="False"/>
          <w:attr w:name="Negative" w:val="False"/>
          <w:attr w:name="NumberType" w:val="1"/>
          <w:attr w:name="TCSC" w:val="0"/>
        </w:smartTagPr>
        <w:r w:rsidRPr="003F2223">
          <w:rPr>
            <w:rFonts w:ascii="標楷體" w:eastAsia="標楷體" w:hAnsi="標楷體" w:hint="eastAsia"/>
            <w:sz w:val="20"/>
            <w:szCs w:val="20"/>
          </w:rPr>
          <w:t>7.2m</w:t>
        </w:r>
      </w:smartTag>
      <w:r w:rsidRPr="003F2223">
        <w:rPr>
          <w:rFonts w:ascii="標楷體" w:eastAsia="標楷體" w:hAnsi="標楷體" w:hint="eastAsia"/>
          <w:sz w:val="20"/>
          <w:szCs w:val="20"/>
        </w:rPr>
        <w:t xml:space="preserve">寬 </w:t>
      </w:r>
      <w:smartTag w:uri="urn:schemas-microsoft-com:office:smarttags" w:element="chmetcnv">
        <w:smartTagPr>
          <w:attr w:name="UnitName" w:val="m"/>
          <w:attr w:name="SourceValue" w:val="8.2"/>
          <w:attr w:name="HasSpace" w:val="False"/>
          <w:attr w:name="Negative" w:val="False"/>
          <w:attr w:name="NumberType" w:val="1"/>
          <w:attr w:name="TCSC" w:val="0"/>
        </w:smartTagPr>
        <w:r w:rsidRPr="003F2223">
          <w:rPr>
            <w:rFonts w:ascii="標楷體" w:eastAsia="標楷體" w:hAnsi="標楷體" w:hint="eastAsia"/>
            <w:sz w:val="20"/>
            <w:szCs w:val="20"/>
          </w:rPr>
          <w:t>8.2m</w:t>
        </w:r>
      </w:smartTag>
      <w:r w:rsidRPr="003F2223">
        <w:rPr>
          <w:rFonts w:ascii="標楷體" w:eastAsia="標楷體" w:hAnsi="標楷體" w:hint="eastAsia"/>
          <w:sz w:val="20"/>
          <w:szCs w:val="20"/>
        </w:rPr>
        <w:t>高的無塵室模型</w:t>
      </w:r>
      <w:r>
        <w:rPr>
          <w:rFonts w:ascii="標楷體" w:eastAsia="標楷體" w:hAnsi="標楷體" w:hint="eastAsia"/>
          <w:sz w:val="20"/>
          <w:szCs w:val="20"/>
        </w:rPr>
        <w:t>，以</w:t>
      </w:r>
      <w:r w:rsidRPr="0039150F">
        <w:rPr>
          <w:rFonts w:ascii="標楷體" w:eastAsia="標楷體" w:hAnsi="標楷體" w:hint="eastAsia"/>
          <w:sz w:val="20"/>
          <w:szCs w:val="20"/>
        </w:rPr>
        <w:t>模擬汙染物在無塵室中擴散的情形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D80677">
        <w:rPr>
          <w:rFonts w:ascii="標楷體" w:eastAsia="標楷體" w:hAnsi="標楷體" w:hint="eastAsia"/>
          <w:sz w:val="20"/>
          <w:szCs w:val="20"/>
        </w:rPr>
        <w:t>比較</w:t>
      </w:r>
      <w:r>
        <w:rPr>
          <w:rFonts w:ascii="標楷體" w:eastAsia="標楷體" w:hAnsi="標楷體" w:hint="eastAsia"/>
          <w:sz w:val="20"/>
          <w:szCs w:val="20"/>
        </w:rPr>
        <w:t>出</w:t>
      </w:r>
      <w:r w:rsidRPr="00D80677">
        <w:rPr>
          <w:rFonts w:ascii="標楷體" w:eastAsia="標楷體" w:hAnsi="標楷體" w:hint="eastAsia"/>
          <w:sz w:val="20"/>
          <w:szCs w:val="20"/>
        </w:rPr>
        <w:t>污染物在不同的無塵室中之擴散情形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2FDD850A" w14:textId="77777777" w:rsidR="00467441" w:rsidRPr="009F7A08" w:rsidRDefault="00682A89" w:rsidP="00C007E6">
      <w:pPr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FF"/>
        </w:rPr>
        <w:t xml:space="preserve">   </w:t>
      </w:r>
      <w:r w:rsidR="009F7A08">
        <w:rPr>
          <w:rFonts w:ascii="標楷體" w:eastAsia="標楷體" w:hAnsi="標楷體" w:hint="eastAsia"/>
          <w:color w:val="000000"/>
          <w:sz w:val="20"/>
          <w:szCs w:val="20"/>
        </w:rPr>
        <w:t xml:space="preserve">     </w:t>
      </w:r>
    </w:p>
    <w:p w14:paraId="60459BA2" w14:textId="77777777" w:rsidR="006C2BA4" w:rsidRPr="00357574" w:rsidRDefault="00C007E6" w:rsidP="00D1266F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伍</w:t>
      </w:r>
      <w:r w:rsidR="00692802">
        <w:rPr>
          <w:rFonts w:ascii="標楷體" w:eastAsia="標楷體" w:hAnsi="標楷體" w:hint="eastAsia"/>
          <w:color w:val="0000FF"/>
        </w:rPr>
        <w:t>、</w:t>
      </w:r>
      <w:r w:rsidR="00F658A5" w:rsidRPr="00F658A5">
        <w:rPr>
          <w:rFonts w:ascii="標楷體" w:eastAsia="標楷體" w:hAnsi="標楷體" w:hint="eastAsia"/>
          <w:color w:val="0000FF"/>
        </w:rPr>
        <w:t>結果與討論</w:t>
      </w:r>
    </w:p>
    <w:p w14:paraId="69708F3C" w14:textId="4A9319E2" w:rsidR="00C918C6" w:rsidRDefault="00A00B8D" w:rsidP="00D1266F">
      <w:r>
        <w:rPr>
          <w:noProof/>
        </w:rPr>
        <w:drawing>
          <wp:inline distT="0" distB="0" distL="0" distR="0" wp14:anchorId="3663856D" wp14:editId="39FD6EDE">
            <wp:extent cx="1473200" cy="1312545"/>
            <wp:effectExtent l="0" t="0" r="0" b="0"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0273DA" wp14:editId="7AF35BA6">
            <wp:extent cx="1447800" cy="1312545"/>
            <wp:effectExtent l="0" t="0" r="0" b="0"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3D487" w14:textId="77777777" w:rsidR="00C918C6" w:rsidRDefault="00C918C6" w:rsidP="00D1266F">
      <w:r>
        <w:rPr>
          <w:rFonts w:hint="eastAsia"/>
        </w:rPr>
        <w:t xml:space="preserve">         </w:t>
      </w:r>
      <w:r w:rsidR="001003A0" w:rsidRPr="008968EC">
        <w:rPr>
          <w:rFonts w:ascii="標楷體" w:eastAsia="標楷體" w:hAnsi="標楷體" w:hint="eastAsia"/>
          <w:sz w:val="20"/>
          <w:szCs w:val="20"/>
        </w:rPr>
        <w:t>圖</w:t>
      </w:r>
      <w:r w:rsidR="001003A0">
        <w:rPr>
          <w:rFonts w:ascii="標楷體" w:eastAsia="標楷體" w:hAnsi="標楷體" w:hint="eastAsia"/>
          <w:sz w:val="20"/>
          <w:szCs w:val="20"/>
        </w:rPr>
        <w:t>三</w:t>
      </w:r>
      <w:r>
        <w:rPr>
          <w:rFonts w:hint="eastAsia"/>
        </w:rPr>
        <w:t xml:space="preserve">              </w:t>
      </w:r>
      <w:r w:rsidR="001003A0" w:rsidRPr="008968EC">
        <w:rPr>
          <w:rFonts w:ascii="標楷體" w:eastAsia="標楷體" w:hAnsi="標楷體" w:hint="eastAsia"/>
          <w:sz w:val="20"/>
          <w:szCs w:val="20"/>
        </w:rPr>
        <w:t>圖</w:t>
      </w:r>
      <w:r w:rsidR="001003A0">
        <w:rPr>
          <w:rFonts w:ascii="標楷體" w:eastAsia="標楷體" w:hAnsi="標楷體" w:hint="eastAsia"/>
          <w:sz w:val="20"/>
          <w:szCs w:val="20"/>
        </w:rPr>
        <w:t>四</w:t>
      </w:r>
    </w:p>
    <w:p w14:paraId="456D0FD1" w14:textId="77777777" w:rsidR="00C918C6" w:rsidRDefault="00C918C6" w:rsidP="00C918C6">
      <w:pPr>
        <w:ind w:firstLine="480"/>
        <w:rPr>
          <w:rFonts w:ascii="標楷體" w:eastAsia="標楷體" w:hAnsi="標楷體"/>
          <w:sz w:val="20"/>
          <w:szCs w:val="20"/>
        </w:rPr>
      </w:pPr>
      <w:r w:rsidRPr="00786155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三為</w:t>
      </w:r>
      <w:r w:rsidRPr="008968EC">
        <w:rPr>
          <w:rFonts w:ascii="標楷體" w:eastAsia="標楷體" w:hAnsi="標楷體" w:hint="eastAsia"/>
          <w:sz w:val="20"/>
          <w:szCs w:val="20"/>
        </w:rPr>
        <w:t>環型</w:t>
      </w:r>
      <w:r w:rsidRPr="00C918C6">
        <w:rPr>
          <w:rFonts w:ascii="標楷體" w:eastAsia="標楷體" w:hAnsi="標楷體" w:hint="eastAsia"/>
          <w:sz w:val="20"/>
          <w:szCs w:val="20"/>
        </w:rPr>
        <w:t>單回風道之流線圖</w:t>
      </w:r>
    </w:p>
    <w:p w14:paraId="0404976D" w14:textId="77777777" w:rsidR="00C918C6" w:rsidRDefault="00C918C6" w:rsidP="00C918C6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圖四為</w:t>
      </w:r>
      <w:r w:rsidRPr="00C918C6">
        <w:rPr>
          <w:rFonts w:ascii="標楷體" w:eastAsia="標楷體" w:hAnsi="標楷體" w:hint="eastAsia"/>
          <w:sz w:val="20"/>
          <w:szCs w:val="20"/>
        </w:rPr>
        <w:t>長條型單回風道之流線圖</w:t>
      </w:r>
    </w:p>
    <w:p w14:paraId="3F31E38D" w14:textId="7762D2E3" w:rsidR="00C918C6" w:rsidRDefault="00A00B8D" w:rsidP="00D1266F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noProof/>
          <w:color w:val="FF0000"/>
          <w:sz w:val="20"/>
          <w:szCs w:val="20"/>
        </w:rPr>
        <w:drawing>
          <wp:inline distT="0" distB="0" distL="0" distR="0" wp14:anchorId="30233016" wp14:editId="3B77A0DB">
            <wp:extent cx="1498600" cy="1447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/>
          <w:noProof/>
          <w:sz w:val="20"/>
          <w:szCs w:val="20"/>
        </w:rPr>
        <w:drawing>
          <wp:inline distT="0" distB="0" distL="0" distR="0" wp14:anchorId="50F8972E" wp14:editId="40D58E84">
            <wp:extent cx="1515745" cy="141414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35F7A" w14:textId="77777777" w:rsidR="00357574" w:rsidRDefault="00357574" w:rsidP="00D1266F">
      <w:pPr>
        <w:rPr>
          <w:rFonts w:ascii="標楷體" w:eastAsia="標楷體" w:hAnsi="標楷體"/>
          <w:sz w:val="20"/>
          <w:szCs w:val="20"/>
        </w:rPr>
      </w:pPr>
      <w:r>
        <w:rPr>
          <w:rFonts w:hint="eastAsia"/>
        </w:rPr>
        <w:t xml:space="preserve">        </w:t>
      </w:r>
      <w:r w:rsidRPr="008968EC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五</w:t>
      </w:r>
      <w:r>
        <w:rPr>
          <w:rFonts w:hint="eastAsia"/>
        </w:rPr>
        <w:t xml:space="preserve">                </w:t>
      </w:r>
      <w:r w:rsidRPr="008968EC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六</w:t>
      </w:r>
    </w:p>
    <w:p w14:paraId="4EA2C18E" w14:textId="77777777" w:rsidR="00357574" w:rsidRDefault="00357574" w:rsidP="00357574">
      <w:pPr>
        <w:ind w:firstLine="480"/>
        <w:rPr>
          <w:rFonts w:ascii="標楷體" w:eastAsia="標楷體" w:hAnsi="標楷體"/>
          <w:sz w:val="20"/>
          <w:szCs w:val="20"/>
        </w:rPr>
      </w:pPr>
      <w:r w:rsidRPr="00786155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五為</w:t>
      </w:r>
      <w:r w:rsidRPr="008968EC">
        <w:rPr>
          <w:rFonts w:ascii="標楷體" w:eastAsia="標楷體" w:hAnsi="標楷體" w:hint="eastAsia"/>
          <w:sz w:val="20"/>
          <w:szCs w:val="20"/>
        </w:rPr>
        <w:t>環型</w:t>
      </w:r>
      <w:r w:rsidRPr="00C918C6">
        <w:rPr>
          <w:rFonts w:ascii="標楷體" w:eastAsia="標楷體" w:hAnsi="標楷體" w:hint="eastAsia"/>
          <w:sz w:val="20"/>
          <w:szCs w:val="20"/>
        </w:rPr>
        <w:t>單回風道</w:t>
      </w:r>
      <w:r w:rsidRPr="00357574">
        <w:rPr>
          <w:rFonts w:ascii="標楷體" w:eastAsia="標楷體" w:hAnsi="標楷體" w:hint="eastAsia"/>
          <w:sz w:val="20"/>
          <w:szCs w:val="20"/>
        </w:rPr>
        <w:t>之污染物擴散俯視圖</w:t>
      </w:r>
    </w:p>
    <w:p w14:paraId="54E856B3" w14:textId="77777777" w:rsidR="00357574" w:rsidRDefault="00357574" w:rsidP="00357574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圖六為</w:t>
      </w:r>
      <w:r w:rsidRPr="00357574">
        <w:rPr>
          <w:rFonts w:ascii="標楷體" w:eastAsia="標楷體" w:hAnsi="標楷體" w:hint="eastAsia"/>
          <w:sz w:val="20"/>
          <w:szCs w:val="20"/>
        </w:rPr>
        <w:t>長條型單回風道之污染物擴散俯視圖</w:t>
      </w:r>
    </w:p>
    <w:p w14:paraId="7053035E" w14:textId="2D451EBF" w:rsidR="00357574" w:rsidRDefault="00A00B8D" w:rsidP="00D1266F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noProof/>
          <w:color w:val="FF0000"/>
          <w:sz w:val="20"/>
          <w:szCs w:val="20"/>
        </w:rPr>
        <w:drawing>
          <wp:inline distT="0" distB="0" distL="0" distR="0" wp14:anchorId="6BCC9BB8" wp14:editId="5403B50A">
            <wp:extent cx="1490345" cy="12446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/>
          <w:noProof/>
          <w:sz w:val="20"/>
          <w:szCs w:val="20"/>
        </w:rPr>
        <w:drawing>
          <wp:inline distT="0" distB="0" distL="0" distR="0" wp14:anchorId="237EE425" wp14:editId="0F13A37D">
            <wp:extent cx="1506855" cy="125285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50E08" w14:textId="77777777" w:rsidR="002E0831" w:rsidRDefault="002E0831" w:rsidP="002E0831">
      <w:pPr>
        <w:rPr>
          <w:rFonts w:ascii="標楷體" w:eastAsia="標楷體" w:hAnsi="標楷體"/>
          <w:sz w:val="20"/>
          <w:szCs w:val="20"/>
        </w:rPr>
      </w:pPr>
      <w:r>
        <w:rPr>
          <w:rFonts w:hint="eastAsia"/>
        </w:rPr>
        <w:t xml:space="preserve">        </w:t>
      </w:r>
      <w:r w:rsidRPr="008968EC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七</w:t>
      </w:r>
      <w:r>
        <w:rPr>
          <w:rFonts w:hint="eastAsia"/>
        </w:rPr>
        <w:t xml:space="preserve">                </w:t>
      </w:r>
      <w:r w:rsidRPr="008968EC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八</w:t>
      </w:r>
    </w:p>
    <w:p w14:paraId="2BE81D80" w14:textId="77777777" w:rsidR="002E0831" w:rsidRDefault="002E0831" w:rsidP="002E0831">
      <w:pPr>
        <w:ind w:firstLine="480"/>
        <w:rPr>
          <w:rFonts w:ascii="標楷體" w:eastAsia="標楷體" w:hAnsi="標楷體"/>
          <w:sz w:val="20"/>
          <w:szCs w:val="20"/>
        </w:rPr>
      </w:pPr>
      <w:r w:rsidRPr="00786155">
        <w:rPr>
          <w:rFonts w:ascii="標楷體" w:eastAsia="標楷體" w:hAnsi="標楷體" w:hint="eastAsia"/>
          <w:sz w:val="20"/>
          <w:szCs w:val="20"/>
        </w:rPr>
        <w:t>圖</w:t>
      </w:r>
      <w:r>
        <w:rPr>
          <w:rFonts w:ascii="標楷體" w:eastAsia="標楷體" w:hAnsi="標楷體" w:hint="eastAsia"/>
          <w:sz w:val="20"/>
          <w:szCs w:val="20"/>
        </w:rPr>
        <w:t>七為</w:t>
      </w:r>
      <w:r w:rsidRPr="008968EC">
        <w:rPr>
          <w:rFonts w:ascii="標楷體" w:eastAsia="標楷體" w:hAnsi="標楷體" w:hint="eastAsia"/>
          <w:sz w:val="20"/>
          <w:szCs w:val="20"/>
        </w:rPr>
        <w:t>環型</w:t>
      </w:r>
      <w:r w:rsidRPr="00C918C6">
        <w:rPr>
          <w:rFonts w:ascii="標楷體" w:eastAsia="標楷體" w:hAnsi="標楷體" w:hint="eastAsia"/>
          <w:sz w:val="20"/>
          <w:szCs w:val="20"/>
        </w:rPr>
        <w:t>單回風道</w:t>
      </w:r>
      <w:r w:rsidRPr="00357574">
        <w:rPr>
          <w:rFonts w:ascii="標楷體" w:eastAsia="標楷體" w:hAnsi="標楷體" w:hint="eastAsia"/>
          <w:sz w:val="20"/>
          <w:szCs w:val="20"/>
        </w:rPr>
        <w:t>之污染物擴散</w:t>
      </w:r>
      <w:r w:rsidRPr="002E0831">
        <w:rPr>
          <w:rFonts w:ascii="標楷體" w:eastAsia="標楷體" w:hAnsi="標楷體" w:hint="eastAsia"/>
          <w:sz w:val="20"/>
          <w:szCs w:val="20"/>
        </w:rPr>
        <w:t>側視圖</w:t>
      </w:r>
    </w:p>
    <w:p w14:paraId="02C0941E" w14:textId="77777777" w:rsidR="002E0831" w:rsidRDefault="002E0831" w:rsidP="002E0831">
      <w:pPr>
        <w:ind w:firstLine="48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圖八為</w:t>
      </w:r>
      <w:r w:rsidRPr="00357574">
        <w:rPr>
          <w:rFonts w:ascii="標楷體" w:eastAsia="標楷體" w:hAnsi="標楷體" w:hint="eastAsia"/>
          <w:sz w:val="20"/>
          <w:szCs w:val="20"/>
        </w:rPr>
        <w:t>長條型單回風道之污染物擴散</w:t>
      </w:r>
      <w:r w:rsidRPr="002E0831">
        <w:rPr>
          <w:rFonts w:ascii="標楷體" w:eastAsia="標楷體" w:hAnsi="標楷體" w:hint="eastAsia"/>
          <w:sz w:val="20"/>
          <w:szCs w:val="20"/>
        </w:rPr>
        <w:t>側視圖</w:t>
      </w:r>
    </w:p>
    <w:p w14:paraId="30FEE37E" w14:textId="77777777" w:rsidR="002E0831" w:rsidRDefault="002E0831" w:rsidP="00D1266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</w:p>
    <w:p w14:paraId="3D6A3324" w14:textId="77777777" w:rsidR="00596F5F" w:rsidRDefault="00596F5F" w:rsidP="00596F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>陸、結論</w:t>
      </w:r>
    </w:p>
    <w:p w14:paraId="2E38B8CE" w14:textId="77777777" w:rsidR="002E0831" w:rsidRPr="002E0831" w:rsidRDefault="002E0831" w:rsidP="00D1266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  <w:r w:rsidRPr="002E0831">
        <w:rPr>
          <w:rFonts w:ascii="標楷體" w:eastAsia="標楷體" w:hAnsi="標楷體" w:hint="eastAsia"/>
          <w:sz w:val="20"/>
          <w:szCs w:val="20"/>
        </w:rPr>
        <w:t>雖然長條形擺法對於非機台產生</w:t>
      </w:r>
      <w:r>
        <w:rPr>
          <w:rFonts w:ascii="標楷體" w:eastAsia="標楷體" w:hAnsi="標楷體" w:hint="eastAsia"/>
          <w:sz w:val="20"/>
          <w:szCs w:val="20"/>
        </w:rPr>
        <w:t>之汙染物，不能給予直接有效的作用，但比起機台所散發出來的汙染物來說</w:t>
      </w:r>
      <w:r w:rsidRPr="002E0831">
        <w:rPr>
          <w:rFonts w:ascii="標楷體" w:eastAsia="標楷體" w:hAnsi="標楷體" w:hint="eastAsia"/>
          <w:sz w:val="20"/>
          <w:szCs w:val="20"/>
        </w:rPr>
        <w:t>可被忽略，因此</w:t>
      </w:r>
      <w:r>
        <w:rPr>
          <w:rFonts w:ascii="標楷體" w:eastAsia="標楷體" w:hAnsi="標楷體" w:hint="eastAsia"/>
          <w:sz w:val="20"/>
          <w:szCs w:val="20"/>
        </w:rPr>
        <w:t>長條型</w:t>
      </w:r>
      <w:r w:rsidR="00596F5F">
        <w:rPr>
          <w:rFonts w:ascii="標楷體" w:eastAsia="標楷體" w:hAnsi="標楷體" w:hint="eastAsia"/>
          <w:sz w:val="20"/>
          <w:szCs w:val="20"/>
        </w:rPr>
        <w:t>的</w:t>
      </w:r>
      <w:r>
        <w:rPr>
          <w:rFonts w:ascii="標楷體" w:eastAsia="標楷體" w:hAnsi="標楷體" w:hint="eastAsia"/>
          <w:sz w:val="20"/>
          <w:szCs w:val="20"/>
        </w:rPr>
        <w:t>配置可以有效的抑制汙染物的擴散</w:t>
      </w:r>
      <w:r w:rsidRPr="002E0831">
        <w:rPr>
          <w:rFonts w:ascii="標楷體" w:eastAsia="標楷體" w:hAnsi="標楷體" w:hint="eastAsia"/>
          <w:sz w:val="20"/>
          <w:szCs w:val="20"/>
        </w:rPr>
        <w:t>，對於降低無塵室整體汙染物效果較為顯著。</w:t>
      </w:r>
    </w:p>
    <w:sectPr w:rsidR="002E0831" w:rsidRPr="002E0831" w:rsidSect="00D1266F">
      <w:type w:val="continuous"/>
      <w:pgSz w:w="11906" w:h="16838"/>
      <w:pgMar w:top="539" w:right="926" w:bottom="719" w:left="900" w:header="851" w:footer="992" w:gutter="0"/>
      <w:cols w:num="2" w:space="425" w:equalWidth="0">
        <w:col w:w="4827" w:space="425"/>
        <w:col w:w="482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ABEE" w14:textId="77777777" w:rsidR="00FD59E1" w:rsidRDefault="00FD59E1" w:rsidP="006D5906">
      <w:r>
        <w:separator/>
      </w:r>
    </w:p>
  </w:endnote>
  <w:endnote w:type="continuationSeparator" w:id="0">
    <w:p w14:paraId="41C0CBB8" w14:textId="77777777" w:rsidR="00FD59E1" w:rsidRDefault="00FD59E1" w:rsidP="006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8879" w14:textId="77777777" w:rsidR="00FD59E1" w:rsidRDefault="00FD59E1" w:rsidP="006D5906">
      <w:r>
        <w:separator/>
      </w:r>
    </w:p>
  </w:footnote>
  <w:footnote w:type="continuationSeparator" w:id="0">
    <w:p w14:paraId="763B9F4A" w14:textId="77777777" w:rsidR="00FD59E1" w:rsidRDefault="00FD59E1" w:rsidP="006D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6F"/>
    <w:rsid w:val="00022EC7"/>
    <w:rsid w:val="000637C6"/>
    <w:rsid w:val="000852E0"/>
    <w:rsid w:val="0008795A"/>
    <w:rsid w:val="00087A2E"/>
    <w:rsid w:val="00095D99"/>
    <w:rsid w:val="000A7FE7"/>
    <w:rsid w:val="000D200D"/>
    <w:rsid w:val="000D79D0"/>
    <w:rsid w:val="001003A0"/>
    <w:rsid w:val="0016013C"/>
    <w:rsid w:val="001C1228"/>
    <w:rsid w:val="00222D67"/>
    <w:rsid w:val="00247421"/>
    <w:rsid w:val="0027329C"/>
    <w:rsid w:val="002D4B35"/>
    <w:rsid w:val="002E0831"/>
    <w:rsid w:val="00305084"/>
    <w:rsid w:val="003431F0"/>
    <w:rsid w:val="00357574"/>
    <w:rsid w:val="0039150F"/>
    <w:rsid w:val="003F2223"/>
    <w:rsid w:val="0043264C"/>
    <w:rsid w:val="00467441"/>
    <w:rsid w:val="004E6CB6"/>
    <w:rsid w:val="00515862"/>
    <w:rsid w:val="00532BC8"/>
    <w:rsid w:val="005445D5"/>
    <w:rsid w:val="00552B92"/>
    <w:rsid w:val="00590194"/>
    <w:rsid w:val="00596F5F"/>
    <w:rsid w:val="0059779D"/>
    <w:rsid w:val="005C375C"/>
    <w:rsid w:val="005C58C1"/>
    <w:rsid w:val="00682A89"/>
    <w:rsid w:val="00692802"/>
    <w:rsid w:val="006A3E7B"/>
    <w:rsid w:val="006C2BA4"/>
    <w:rsid w:val="006D5906"/>
    <w:rsid w:val="006F6128"/>
    <w:rsid w:val="007061DE"/>
    <w:rsid w:val="00731F97"/>
    <w:rsid w:val="00734710"/>
    <w:rsid w:val="00786155"/>
    <w:rsid w:val="007C2634"/>
    <w:rsid w:val="007F3BFE"/>
    <w:rsid w:val="00823B80"/>
    <w:rsid w:val="0082634F"/>
    <w:rsid w:val="008533C6"/>
    <w:rsid w:val="00853BA6"/>
    <w:rsid w:val="00880E92"/>
    <w:rsid w:val="008968EC"/>
    <w:rsid w:val="008C0AC0"/>
    <w:rsid w:val="008E4F75"/>
    <w:rsid w:val="0091124C"/>
    <w:rsid w:val="009132EF"/>
    <w:rsid w:val="00991D9F"/>
    <w:rsid w:val="009D663E"/>
    <w:rsid w:val="009E45A3"/>
    <w:rsid w:val="009F7A08"/>
    <w:rsid w:val="00A00B8D"/>
    <w:rsid w:val="00A11422"/>
    <w:rsid w:val="00A20B9E"/>
    <w:rsid w:val="00A417B0"/>
    <w:rsid w:val="00AC7527"/>
    <w:rsid w:val="00AD244C"/>
    <w:rsid w:val="00B13196"/>
    <w:rsid w:val="00B718C1"/>
    <w:rsid w:val="00B7797A"/>
    <w:rsid w:val="00BD7138"/>
    <w:rsid w:val="00BE74C1"/>
    <w:rsid w:val="00C007E6"/>
    <w:rsid w:val="00C1000A"/>
    <w:rsid w:val="00C32500"/>
    <w:rsid w:val="00C34C4A"/>
    <w:rsid w:val="00C82C94"/>
    <w:rsid w:val="00C918C6"/>
    <w:rsid w:val="00CC740E"/>
    <w:rsid w:val="00CD42AA"/>
    <w:rsid w:val="00D06E5E"/>
    <w:rsid w:val="00D1266F"/>
    <w:rsid w:val="00D20CC0"/>
    <w:rsid w:val="00D22B70"/>
    <w:rsid w:val="00D3163D"/>
    <w:rsid w:val="00D80677"/>
    <w:rsid w:val="00DB0DFA"/>
    <w:rsid w:val="00DF0645"/>
    <w:rsid w:val="00E8703D"/>
    <w:rsid w:val="00EC4825"/>
    <w:rsid w:val="00ED79D5"/>
    <w:rsid w:val="00EE235F"/>
    <w:rsid w:val="00F10EE3"/>
    <w:rsid w:val="00F304C8"/>
    <w:rsid w:val="00F4094F"/>
    <w:rsid w:val="00F4364F"/>
    <w:rsid w:val="00F46107"/>
    <w:rsid w:val="00F658A5"/>
    <w:rsid w:val="00FC1C10"/>
    <w:rsid w:val="00FD59E1"/>
    <w:rsid w:val="00F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2E08E1F"/>
  <w15:chartTrackingRefBased/>
  <w15:docId w15:val="{0A4EC656-A3D1-49F1-ACF6-0B09C428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66F"/>
    <w:rPr>
      <w:strike w:val="0"/>
      <w:dstrike w:val="0"/>
      <w:color w:val="0000BB"/>
      <w:u w:val="none"/>
      <w:effect w:val="none"/>
    </w:rPr>
  </w:style>
  <w:style w:type="paragraph" w:styleId="a4">
    <w:name w:val="header"/>
    <w:basedOn w:val="a"/>
    <w:link w:val="a5"/>
    <w:rsid w:val="006D5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5906"/>
    <w:rPr>
      <w:kern w:val="2"/>
    </w:rPr>
  </w:style>
  <w:style w:type="paragraph" w:styleId="a6">
    <w:name w:val="footer"/>
    <w:basedOn w:val="a"/>
    <w:link w:val="a7"/>
    <w:rsid w:val="006D5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59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My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周義翔</cp:lastModifiedBy>
  <cp:revision>3</cp:revision>
  <cp:lastPrinted>2021-10-15T06:56:00Z</cp:lastPrinted>
  <dcterms:created xsi:type="dcterms:W3CDTF">2024-10-02T14:17:00Z</dcterms:created>
  <dcterms:modified xsi:type="dcterms:W3CDTF">2024-10-02T14:28:00Z</dcterms:modified>
</cp:coreProperties>
</file>